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C217" w14:textId="6F0BDD83" w:rsidR="00075063" w:rsidRPr="00075063" w:rsidRDefault="00075063" w:rsidP="00075063">
      <w:pPr>
        <w:jc w:val="center"/>
        <w:rPr>
          <w:b/>
          <w:bCs/>
          <w:noProof/>
          <w:u w:val="single"/>
          <w:lang w:val="en-US"/>
        </w:rPr>
      </w:pPr>
      <w:r w:rsidRPr="00075063">
        <w:rPr>
          <w:noProof/>
          <w:lang w:val="en-US"/>
        </w:rPr>
        <w:drawing>
          <wp:anchor distT="0" distB="0" distL="114300" distR="114300" simplePos="0" relativeHeight="251658241" behindDoc="0" locked="0" layoutInCell="1" allowOverlap="1" wp14:anchorId="79A68CD4" wp14:editId="5123AAEF">
            <wp:simplePos x="0" y="0"/>
            <wp:positionH relativeFrom="column">
              <wp:posOffset>-339090</wp:posOffset>
            </wp:positionH>
            <wp:positionV relativeFrom="paragraph">
              <wp:posOffset>58</wp:posOffset>
            </wp:positionV>
            <wp:extent cx="1865630" cy="829310"/>
            <wp:effectExtent l="0" t="0" r="127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73360" w14:textId="77777777" w:rsidR="00075063" w:rsidRDefault="00075063" w:rsidP="00075063">
      <w:pPr>
        <w:jc w:val="center"/>
        <w:rPr>
          <w:b/>
          <w:bCs/>
          <w:noProof/>
          <w:u w:val="single"/>
          <w:lang w:val="en-US"/>
        </w:rPr>
      </w:pPr>
    </w:p>
    <w:p w14:paraId="05F976A3" w14:textId="77777777" w:rsidR="00075063" w:rsidRPr="00075063" w:rsidRDefault="00075063" w:rsidP="00075063">
      <w:pPr>
        <w:jc w:val="center"/>
        <w:rPr>
          <w:b/>
          <w:bCs/>
          <w:noProof/>
          <w:sz w:val="24"/>
          <w:szCs w:val="24"/>
          <w:u w:val="single"/>
          <w:lang w:val="en-US"/>
        </w:rPr>
      </w:pPr>
    </w:p>
    <w:p w14:paraId="18EF68B3" w14:textId="77777777" w:rsidR="00D53DDD" w:rsidRDefault="00D53DDD" w:rsidP="00075063">
      <w:pPr>
        <w:jc w:val="center"/>
        <w:rPr>
          <w:b/>
          <w:bCs/>
          <w:noProof/>
          <w:sz w:val="24"/>
          <w:szCs w:val="24"/>
          <w:u w:val="single"/>
          <w:lang w:val="en-US"/>
        </w:rPr>
      </w:pPr>
    </w:p>
    <w:p w14:paraId="73E4345E" w14:textId="239AD566" w:rsidR="00075063" w:rsidRPr="00075063" w:rsidRDefault="00075063" w:rsidP="00075063">
      <w:pPr>
        <w:jc w:val="center"/>
        <w:rPr>
          <w:b/>
          <w:bCs/>
          <w:noProof/>
          <w:sz w:val="24"/>
          <w:szCs w:val="24"/>
          <w:u w:val="single"/>
          <w:lang w:val="en-US"/>
        </w:rPr>
      </w:pPr>
      <w:r w:rsidRPr="00075063">
        <w:rPr>
          <w:b/>
          <w:bCs/>
          <w:noProof/>
          <w:sz w:val="24"/>
          <w:szCs w:val="24"/>
          <w:u w:val="single"/>
          <w:lang w:val="en-US"/>
        </w:rPr>
        <w:t>Commitment letter of co- supervisor (Template)</w:t>
      </w:r>
    </w:p>
    <w:p w14:paraId="14B9EE5D" w14:textId="31A28584" w:rsidR="00075063" w:rsidRPr="00075063" w:rsidRDefault="00075063" w:rsidP="00075063">
      <w:pPr>
        <w:rPr>
          <w:noProof/>
          <w:lang w:val="en-US"/>
        </w:rPr>
      </w:pPr>
      <w:r w:rsidRPr="00075063">
        <w:rPr>
          <w:noProof/>
          <w:lang w:val="en-US"/>
        </w:rPr>
        <w:t>This template should be used to formulate the co-supervisor’s commitment.</w:t>
      </w:r>
    </w:p>
    <w:p w14:paraId="2BF5CE4D" w14:textId="107E47F6" w:rsidR="00075063" w:rsidRPr="00075063" w:rsidRDefault="00511569" w:rsidP="00238D8F">
      <w:pPr>
        <w:rPr>
          <w:rFonts w:ascii="Calibri" w:eastAsia="Calibri" w:hAnsi="Calibri" w:cs="Calibri"/>
          <w:noProof/>
          <w:color w:val="000000" w:themeColor="text1"/>
          <w:lang w:val="en-US"/>
        </w:rPr>
      </w:pPr>
      <w:r>
        <w:rPr>
          <w:noProof/>
          <w:lang w:val="en-US"/>
        </w:rPr>
        <w:t xml:space="preserve">A </w:t>
      </w:r>
      <w:r w:rsidR="00075063" w:rsidRPr="00238D8F">
        <w:rPr>
          <w:noProof/>
          <w:lang w:val="en-US"/>
        </w:rPr>
        <w:t xml:space="preserve">YUFE4Postdocs applicant </w:t>
      </w:r>
      <w:r>
        <w:rPr>
          <w:noProof/>
          <w:lang w:val="en-US"/>
        </w:rPr>
        <w:t xml:space="preserve">must </w:t>
      </w:r>
      <w:r w:rsidR="00075063" w:rsidRPr="00238D8F">
        <w:rPr>
          <w:noProof/>
          <w:lang w:val="en-US"/>
        </w:rPr>
        <w:t xml:space="preserve">upload a signed co-supervisor commitment letter in PDF format, as part of the application. </w:t>
      </w:r>
      <w:r w:rsidR="2BCD680E" w:rsidRPr="00238D8F">
        <w:rPr>
          <w:noProof/>
          <w:lang w:val="en-US"/>
        </w:rPr>
        <w:t xml:space="preserve">It should be saved in this format: </w:t>
      </w:r>
      <w:r w:rsidR="2BCD680E" w:rsidRPr="00238D8F">
        <w:rPr>
          <w:rStyle w:val="normaltextrun"/>
          <w:rFonts w:ascii="Calibri" w:eastAsia="Calibri" w:hAnsi="Calibri" w:cs="Calibri"/>
          <w:i/>
          <w:iCs/>
          <w:noProof/>
          <w:color w:val="000000" w:themeColor="text1"/>
          <w:lang w:val="en-US"/>
        </w:rPr>
        <w:t>‘Full name of applicant_cosupervisor’</w:t>
      </w:r>
    </w:p>
    <w:p w14:paraId="08D540E8" w14:textId="3C372B64" w:rsidR="00075063" w:rsidRPr="00075063" w:rsidRDefault="00075063" w:rsidP="00238D8F">
      <w:pPr>
        <w:rPr>
          <w:noProof/>
          <w:lang w:val="en-US"/>
        </w:rPr>
      </w:pPr>
      <w:r w:rsidRPr="00238D8F">
        <w:rPr>
          <w:noProof/>
          <w:lang w:val="en-US"/>
        </w:rPr>
        <w:t>The letter should not be longer than 1 page.</w:t>
      </w:r>
    </w:p>
    <w:p w14:paraId="7827B8CE" w14:textId="77777777" w:rsidR="00075063" w:rsidRPr="00075063" w:rsidRDefault="00075063" w:rsidP="00075063">
      <w:pPr>
        <w:rPr>
          <w:b/>
          <w:bCs/>
          <w:noProof/>
          <w:u w:val="single"/>
          <w:lang w:val="en-US"/>
        </w:rPr>
      </w:pPr>
      <w:r w:rsidRPr="00075063">
        <w:rPr>
          <w:b/>
          <w:bCs/>
          <w:noProof/>
          <w:u w:val="single"/>
          <w:lang w:val="en-US"/>
        </w:rPr>
        <w:t>Text for commitment letter</w:t>
      </w:r>
    </w:p>
    <w:p w14:paraId="26E99D57" w14:textId="77777777" w:rsidR="00075063" w:rsidRPr="00075063" w:rsidRDefault="00075063" w:rsidP="00075063">
      <w:pPr>
        <w:rPr>
          <w:noProof/>
          <w:lang w:val="en-US"/>
        </w:rPr>
      </w:pPr>
      <w:r w:rsidRPr="00075063">
        <w:rPr>
          <w:i/>
          <w:iCs/>
          <w:noProof/>
          <w:lang w:val="en-US"/>
        </w:rPr>
        <w:t> </w:t>
      </w:r>
      <w:r w:rsidRPr="00075063">
        <w:rPr>
          <w:noProof/>
          <w:lang w:val="en-US"/>
        </w:rPr>
        <w:t>I hereby agree:​</w:t>
      </w:r>
    </w:p>
    <w:p w14:paraId="6B45D8A9" w14:textId="77777777" w:rsidR="00075063" w:rsidRPr="00075063" w:rsidRDefault="00075063" w:rsidP="00075063">
      <w:pPr>
        <w:numPr>
          <w:ilvl w:val="0"/>
          <w:numId w:val="7"/>
        </w:numPr>
        <w:rPr>
          <w:b/>
          <w:bCs/>
          <w:noProof/>
          <w:u w:val="single"/>
          <w:lang w:val="en-US"/>
        </w:rPr>
      </w:pPr>
      <w:r w:rsidRPr="00075063">
        <w:rPr>
          <w:noProof/>
          <w:lang w:val="en-US"/>
        </w:rPr>
        <w:t>to act as co-supervisor for …. Name of candidate … for the duration of the appointment of the Y4P Postdoc in the YUFE4Postdocs program, which includes:​</w:t>
      </w:r>
    </w:p>
    <w:p w14:paraId="7195C53A" w14:textId="77777777" w:rsidR="00075063" w:rsidRPr="00075063" w:rsidRDefault="00075063" w:rsidP="00075063">
      <w:pPr>
        <w:numPr>
          <w:ilvl w:val="1"/>
          <w:numId w:val="7"/>
        </w:numPr>
        <w:rPr>
          <w:b/>
          <w:bCs/>
          <w:noProof/>
          <w:u w:val="single"/>
          <w:lang w:val="en-US"/>
        </w:rPr>
      </w:pPr>
      <w:r w:rsidRPr="00075063">
        <w:rPr>
          <w:noProof/>
          <w:lang w:val="en-US"/>
        </w:rPr>
        <w:t>collaborating together with …. Name of supervisor … in the Y4P Postdoc’s supervising team via regular supervision meetings and assisting in the development and intermediary update of the Researcher’s Career Development Plan (CDP)​</w:t>
      </w:r>
    </w:p>
    <w:p w14:paraId="19BC2966" w14:textId="77777777" w:rsidR="00075063" w:rsidRPr="00075063" w:rsidRDefault="00075063" w:rsidP="00075063">
      <w:pPr>
        <w:numPr>
          <w:ilvl w:val="1"/>
          <w:numId w:val="7"/>
        </w:numPr>
        <w:rPr>
          <w:b/>
          <w:bCs/>
          <w:noProof/>
          <w:u w:val="single"/>
          <w:lang w:val="en-US"/>
        </w:rPr>
      </w:pPr>
      <w:r w:rsidRPr="1D1732D3">
        <w:rPr>
          <w:noProof/>
          <w:lang w:val="en-US"/>
        </w:rPr>
        <w:t>to host the Y4P Postdoc in my research group for the duration of  the intra-YUFE mobility as defined in the project plan and/or further agreed upon with the Y4P Postdoc and the supervisor​.</w:t>
      </w:r>
    </w:p>
    <w:p w14:paraId="3901C7DE" w14:textId="77777777" w:rsidR="0015342A" w:rsidRDefault="0015342A" w:rsidP="00075063">
      <w:pPr>
        <w:rPr>
          <w:noProof/>
          <w:lang w:val="en-US"/>
        </w:rPr>
      </w:pPr>
    </w:p>
    <w:p w14:paraId="5E5F08E4" w14:textId="3815BE1A" w:rsidR="00E85A1F" w:rsidRDefault="00E85A1F" w:rsidP="00D119FF">
      <w:pPr>
        <w:spacing w:after="0"/>
        <w:rPr>
          <w:noProof/>
          <w:lang w:val="en-US"/>
        </w:rPr>
      </w:pPr>
      <w:r>
        <w:rPr>
          <w:noProof/>
          <w:lang w:val="en-US"/>
        </w:rPr>
        <w:t>Insert name co-supervisor, research group and department</w:t>
      </w:r>
    </w:p>
    <w:p w14:paraId="547DD001" w14:textId="770940A4" w:rsidR="00075063" w:rsidRPr="00075063" w:rsidRDefault="00075063" w:rsidP="00D119FF">
      <w:pPr>
        <w:spacing w:after="0"/>
        <w:rPr>
          <w:noProof/>
          <w:lang w:val="en-US"/>
        </w:rPr>
      </w:pPr>
      <w:r w:rsidRPr="00075063"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9A19D89" wp14:editId="4825958B">
                <wp:simplePos x="0" y="0"/>
                <wp:positionH relativeFrom="column">
                  <wp:posOffset>111125</wp:posOffset>
                </wp:positionH>
                <wp:positionV relativeFrom="paragraph">
                  <wp:posOffset>574675</wp:posOffset>
                </wp:positionV>
                <wp:extent cx="5936615" cy="2597150"/>
                <wp:effectExtent l="0" t="0" r="2603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2597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6D271" w14:textId="77777777" w:rsidR="00075063" w:rsidRDefault="00075063" w:rsidP="0007506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0C7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Information for co-supervisors</w:t>
                            </w:r>
                          </w:p>
                          <w:p w14:paraId="38942E17" w14:textId="77777777" w:rsidR="00075063" w:rsidRPr="00394520" w:rsidRDefault="00075063" w:rsidP="00075063">
                            <w:r w:rsidRPr="00394520">
                              <w:t xml:space="preserve">Information about the YUFE4Postdocs program can be accessed online: </w:t>
                            </w:r>
                            <w:hyperlink r:id="rId9" w:history="1">
                              <w:r w:rsidRPr="00394520">
                                <w:rPr>
                                  <w:rStyle w:val="Hyperlink"/>
                                  <w:u w:val="none"/>
                                </w:rPr>
                                <w:t>www.yufe4postdocs.eu</w:t>
                              </w:r>
                            </w:hyperlink>
                          </w:p>
                          <w:p w14:paraId="27B8F78E" w14:textId="77777777" w:rsidR="00075063" w:rsidRPr="00394520" w:rsidRDefault="00075063" w:rsidP="00075063">
                            <w:r w:rsidRPr="00394520">
                              <w:t>The salary of the visiting YUFE postdocs and related costs for travel and accommodation are covered by the host university, not by your research group or university.</w:t>
                            </w:r>
                          </w:p>
                          <w:p w14:paraId="7DFDDC32" w14:textId="3362BDAF" w:rsidR="00075063" w:rsidRPr="00394520" w:rsidRDefault="00075063" w:rsidP="00075063">
                            <w:r w:rsidRPr="00394520">
                              <w:t xml:space="preserve">For the </w:t>
                            </w:r>
                            <w:r>
                              <w:t>I</w:t>
                            </w:r>
                            <w:r w:rsidRPr="00394520">
                              <w:t>ntra-YUFE secondment, a secondment agreement will be concluded.</w:t>
                            </w:r>
                            <w:r w:rsidR="00E04DF5">
                              <w:t xml:space="preserve"> The duration of an intra-YUFE mobility is minimum one month and maximum 6 months.</w:t>
                            </w:r>
                          </w:p>
                          <w:p w14:paraId="0EF573A9" w14:textId="77777777" w:rsidR="00075063" w:rsidRDefault="00075063" w:rsidP="00075063">
                            <w:r w:rsidRPr="00394520">
                              <w:t>Your university cannot charge for the use of facilities by the visiting Y4P postdoc (e.g. a desk, the library…) but specific research costs related to the stay can be agreed in the Intra-YUFE secondment agreement.</w:t>
                            </w:r>
                          </w:p>
                          <w:p w14:paraId="7962D9DB" w14:textId="77777777" w:rsidR="00075063" w:rsidRDefault="00075063" w:rsidP="00075063">
                            <w:r>
                              <w:t xml:space="preserve">More information: Each partner university has an assigned </w:t>
                            </w:r>
                            <w:hyperlink r:id="rId10" w:history="1">
                              <w:r w:rsidRPr="00DE7FDB">
                                <w:rPr>
                                  <w:rStyle w:val="Hyperlink"/>
                                </w:rPr>
                                <w:t>YUFE4Postdocs Navigator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14:paraId="604CA0FD" w14:textId="77777777" w:rsidR="00075063" w:rsidRPr="00394520" w:rsidRDefault="00075063" w:rsidP="00075063">
                            <w:r>
                              <w:t xml:space="preserve">Please contact your local Navigator if you have any queries. </w:t>
                            </w:r>
                          </w:p>
                          <w:p w14:paraId="76C9029E" w14:textId="77777777" w:rsidR="00075063" w:rsidRDefault="00075063" w:rsidP="0007506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8765924" w14:textId="77777777" w:rsidR="00075063" w:rsidRDefault="00075063" w:rsidP="0007506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F4689BB" w14:textId="77777777" w:rsidR="00075063" w:rsidRDefault="00075063" w:rsidP="0007506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01E81A2" w14:textId="77777777" w:rsidR="00075063" w:rsidRPr="00370C70" w:rsidRDefault="00075063" w:rsidP="0007506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19D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75pt;margin-top:45.25pt;width:467.45pt;height:20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aNNAIAAF4EAAAOAAAAZHJzL2Uyb0RvYy54bWysVNtu2zAMfR+wfxD0vjjO4rQx4hRdug4D&#10;ugvQ7QNkWY6FSaImKbG7rx8lO2m6vQ17EURSPiTPIb25GbQiR+G8BFPRfDanRBgOjTT7in7/dv/m&#10;mhIfmGmYAiMq+iQ8vdm+frXpbSkW0IFqhCMIYnzZ24p2IdgyyzzvhGZ+BlYYDLbgNAtoun3WONYj&#10;ulbZYj5fZT24xjrgwnv03o1Buk34bSt4+NK2XgSiKoq1hXS6dNbxzLYbVu4ds53kUxnsH6rQTBpM&#10;eoa6Y4GRg5N/QWnJHXhow4yDzqBtJRepB+wmn//RzWPHrEi9IDnenmny/w+Wfz4+2q+OhOEdDChg&#10;asLbB+A/PDGw65jZi1vnoO8EazBxHinLeuvL6dNItS99BKn7T9CgyOwQIAENrdORFeyTIDoK8HQm&#10;XQyBcHQW67erVV5QwjG2KNZXeZFkyVh5+tw6Hz4I0CReKupQ1QTPjg8+xHJYeXoSs3lQsrmXSiUj&#10;TpLYKUeODGeAcS5MGNtUB431jn6cpfk0DejGmRnd1yc3pkgzGZFSwhdJlCF9RdfFohj5e1GA29fn&#10;9BFuzBMBL59pGXARlNQVTUmnYiLr702TxjQwqcY7fqzMJENkftQgDPWAD6McNTRPKIiDceBxQfHS&#10;gftFSY/DXlH/88CcoER9NCjqOl8u43YkY1lcLdBwl5H6MsIMR6iKBkrG6y6kjYp0G7hF8VuZZHmu&#10;ZKoVhziRNy1c3JJLO716/i1sfwMAAP//AwBQSwMEFAAGAAgAAAAhAP5GlkHfAAAACQEAAA8AAABk&#10;cnMvZG93bnJldi54bWxMj8FOwzAQRO9I/IO1SNyoQ2koCXEqhJSKCyokXLi58TaJsNdR7Lbh71lO&#10;cFqNZjT7ptjMzooTTmHwpOB2kYBAar0ZqFPw0VQ3DyBC1GS09YQKvjHApry8KHRu/Jne8VTHTnAJ&#10;hVwr6GMccylD26PTYeFHJPYOfnI6spw6aSZ95nJn5TJJ7qXTA/GHXo/43GP7VR+dgu1b9ervPuu1&#10;DVuKXTU2u8NLo9T11fz0CCLiHP/C8IvP6FAy094fyQRhWa9TTirIEr7sZ+lyBWKvYJVlKciykP8X&#10;lD8AAAD//wMAUEsBAi0AFAAGAAgAAAAhALaDOJL+AAAA4QEAABMAAAAAAAAAAAAAAAAAAAAAAFtD&#10;b250ZW50X1R5cGVzXS54bWxQSwECLQAUAAYACAAAACEAOP0h/9YAAACUAQAACwAAAAAAAAAAAAAA&#10;AAAvAQAAX3JlbHMvLnJlbHNQSwECLQAUAAYACAAAACEASgA2jTQCAABeBAAADgAAAAAAAAAAAAAA&#10;AAAuAgAAZHJzL2Uyb0RvYy54bWxQSwECLQAUAAYACAAAACEA/kaWQd8AAAAJAQAADwAAAAAAAAAA&#10;AAAAAACOBAAAZHJzL2Rvd25yZXYueG1sUEsFBgAAAAAEAAQA8wAAAJoFAAAAAA==&#10;" fillcolor="#d9e2f3 [660]">
                <v:textbox>
                  <w:txbxContent>
                    <w:p w14:paraId="5A16D271" w14:textId="77777777" w:rsidR="00075063" w:rsidRDefault="00075063" w:rsidP="0007506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70C7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Information for co-supervisors</w:t>
                      </w:r>
                    </w:p>
                    <w:p w14:paraId="38942E17" w14:textId="77777777" w:rsidR="00075063" w:rsidRPr="00394520" w:rsidRDefault="00075063" w:rsidP="00075063">
                      <w:r w:rsidRPr="00394520">
                        <w:t xml:space="preserve">Information about the YUFE4Postdocs program can be accessed online: </w:t>
                      </w:r>
                      <w:hyperlink r:id="rId11" w:history="1">
                        <w:r w:rsidRPr="00394520">
                          <w:rPr>
                            <w:rStyle w:val="Hyperlink"/>
                            <w:u w:val="none"/>
                          </w:rPr>
                          <w:t>www.yufe4postdocs.eu</w:t>
                        </w:r>
                      </w:hyperlink>
                    </w:p>
                    <w:p w14:paraId="27B8F78E" w14:textId="77777777" w:rsidR="00075063" w:rsidRPr="00394520" w:rsidRDefault="00075063" w:rsidP="00075063">
                      <w:r w:rsidRPr="00394520">
                        <w:t>The salary of the visiting YUFE postdocs and related costs for travel and accommodation are covered by the host university, not by your research group or university.</w:t>
                      </w:r>
                    </w:p>
                    <w:p w14:paraId="7DFDDC32" w14:textId="3362BDAF" w:rsidR="00075063" w:rsidRPr="00394520" w:rsidRDefault="00075063" w:rsidP="00075063">
                      <w:r w:rsidRPr="00394520">
                        <w:t xml:space="preserve">For the </w:t>
                      </w:r>
                      <w:r>
                        <w:t>I</w:t>
                      </w:r>
                      <w:r w:rsidRPr="00394520">
                        <w:t>ntra-YUFE secondment, a secondment agreement will be concluded.</w:t>
                      </w:r>
                      <w:r w:rsidR="00E04DF5">
                        <w:t xml:space="preserve"> The duration of an intra-YUFE mobility is minimum one month and maximum 6 months.</w:t>
                      </w:r>
                    </w:p>
                    <w:p w14:paraId="0EF573A9" w14:textId="77777777" w:rsidR="00075063" w:rsidRDefault="00075063" w:rsidP="00075063">
                      <w:r w:rsidRPr="00394520">
                        <w:t>Your university cannot charge for the use of facilities by the visiting Y4P postdoc (e.g. a desk, the library…) but specific research costs related to the stay can be agreed in the Intra-YUFE secondment agreement.</w:t>
                      </w:r>
                    </w:p>
                    <w:p w14:paraId="7962D9DB" w14:textId="77777777" w:rsidR="00075063" w:rsidRDefault="00075063" w:rsidP="00075063">
                      <w:r>
                        <w:t xml:space="preserve">More information: Each partner university has an assigned </w:t>
                      </w:r>
                      <w:hyperlink r:id="rId12" w:history="1">
                        <w:r w:rsidRPr="00DE7FDB">
                          <w:rPr>
                            <w:rStyle w:val="Hyperlink"/>
                          </w:rPr>
                          <w:t>YUFE4Postdocs Navigator</w:t>
                        </w:r>
                      </w:hyperlink>
                      <w:r>
                        <w:t xml:space="preserve">. </w:t>
                      </w:r>
                    </w:p>
                    <w:p w14:paraId="604CA0FD" w14:textId="77777777" w:rsidR="00075063" w:rsidRPr="00394520" w:rsidRDefault="00075063" w:rsidP="00075063">
                      <w:r>
                        <w:t xml:space="preserve">Please contact your local Navigator if you have any queries. </w:t>
                      </w:r>
                    </w:p>
                    <w:p w14:paraId="76C9029E" w14:textId="77777777" w:rsidR="00075063" w:rsidRDefault="00075063" w:rsidP="0007506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18765924" w14:textId="77777777" w:rsidR="00075063" w:rsidRDefault="00075063" w:rsidP="0007506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0F4689BB" w14:textId="77777777" w:rsidR="00075063" w:rsidRDefault="00075063" w:rsidP="0007506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201E81A2" w14:textId="77777777" w:rsidR="00075063" w:rsidRPr="00370C70" w:rsidRDefault="00075063" w:rsidP="0007506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75063">
        <w:rPr>
          <w:noProof/>
          <w:lang w:val="en-US"/>
        </w:rPr>
        <w:t>Insert signature and date</w:t>
      </w:r>
    </w:p>
    <w:p w14:paraId="341498EE" w14:textId="0142F669" w:rsidR="008B0774" w:rsidRDefault="008B0774"/>
    <w:sectPr w:rsidR="008B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742"/>
    <w:multiLevelType w:val="hybridMultilevel"/>
    <w:tmpl w:val="A2A4EE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0148"/>
    <w:multiLevelType w:val="hybridMultilevel"/>
    <w:tmpl w:val="CE40FFEA"/>
    <w:lvl w:ilvl="0" w:tplc="7F80E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A6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0D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08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88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A8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80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672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FA9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F8E96"/>
    <w:multiLevelType w:val="hybridMultilevel"/>
    <w:tmpl w:val="B31E06C0"/>
    <w:lvl w:ilvl="0" w:tplc="30DE0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29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AB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87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68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EA1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2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20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4A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A5C7F"/>
    <w:multiLevelType w:val="hybridMultilevel"/>
    <w:tmpl w:val="7AA6A254"/>
    <w:lvl w:ilvl="0" w:tplc="08842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AA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3E0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A9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69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CB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AF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A2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841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9385E"/>
    <w:multiLevelType w:val="hybridMultilevel"/>
    <w:tmpl w:val="582274D4"/>
    <w:lvl w:ilvl="0" w:tplc="7AF0B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8D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6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27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C8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2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E8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43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24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C9B86"/>
    <w:multiLevelType w:val="hybridMultilevel"/>
    <w:tmpl w:val="E626E13E"/>
    <w:lvl w:ilvl="0" w:tplc="C608A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0D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E04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41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E4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A8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67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0D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1E2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6C445"/>
    <w:multiLevelType w:val="hybridMultilevel"/>
    <w:tmpl w:val="242AE158"/>
    <w:lvl w:ilvl="0" w:tplc="6720A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189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C25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44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24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A21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0F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67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05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420076">
    <w:abstractNumId w:val="5"/>
  </w:num>
  <w:num w:numId="2" w16cid:durableId="389302645">
    <w:abstractNumId w:val="4"/>
  </w:num>
  <w:num w:numId="3" w16cid:durableId="783619154">
    <w:abstractNumId w:val="3"/>
  </w:num>
  <w:num w:numId="4" w16cid:durableId="1332294815">
    <w:abstractNumId w:val="2"/>
  </w:num>
  <w:num w:numId="5" w16cid:durableId="713235673">
    <w:abstractNumId w:val="6"/>
  </w:num>
  <w:num w:numId="6" w16cid:durableId="471673245">
    <w:abstractNumId w:val="1"/>
  </w:num>
  <w:num w:numId="7" w16cid:durableId="169279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63"/>
    <w:rsid w:val="00073B70"/>
    <w:rsid w:val="00075063"/>
    <w:rsid w:val="0015342A"/>
    <w:rsid w:val="00238D8F"/>
    <w:rsid w:val="003156A6"/>
    <w:rsid w:val="00511569"/>
    <w:rsid w:val="00526DC8"/>
    <w:rsid w:val="00671A02"/>
    <w:rsid w:val="00730E48"/>
    <w:rsid w:val="00873225"/>
    <w:rsid w:val="008B0774"/>
    <w:rsid w:val="00900A3E"/>
    <w:rsid w:val="009F1E40"/>
    <w:rsid w:val="00B95ED1"/>
    <w:rsid w:val="00D119FF"/>
    <w:rsid w:val="00D53DDD"/>
    <w:rsid w:val="00D818A7"/>
    <w:rsid w:val="00E04DF5"/>
    <w:rsid w:val="00E85A1F"/>
    <w:rsid w:val="00E93F6E"/>
    <w:rsid w:val="1D1732D3"/>
    <w:rsid w:val="2BCD680E"/>
    <w:rsid w:val="35C753FD"/>
    <w:rsid w:val="4535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BA36"/>
  <w15:chartTrackingRefBased/>
  <w15:docId w15:val="{9972E033-9CD3-4A24-A6B5-8541288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75063"/>
    <w:rPr>
      <w:color w:val="0563C1" w:themeColor="hyperlink"/>
      <w:u w:val="single"/>
    </w:rPr>
  </w:style>
  <w:style w:type="character" w:customStyle="1" w:styleId="normaltextrun">
    <w:name w:val="normaltextrun"/>
    <w:basedOn w:val="Standaardalinea-lettertype"/>
    <w:uiPriority w:val="1"/>
    <w:rsid w:val="00238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ufe4postdocs.eu/contac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ufe4postdocs.e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ufe4postdocs.eu/contac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yufe4postdocs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e605ad-d145-455c-8680-1742cb4dc6d0" xsi:nil="true"/>
    <lcf76f155ced4ddcb4097134ff3c332f xmlns="47e9d9b0-af6b-4191-99ce-8a07431a8ba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F7464A06001429A1FEFBC2F5BBBB1" ma:contentTypeVersion="11" ma:contentTypeDescription="Create a new document." ma:contentTypeScope="" ma:versionID="6a55093bb32b07d19546ce79346cec21">
  <xsd:schema xmlns:xsd="http://www.w3.org/2001/XMLSchema" xmlns:xs="http://www.w3.org/2001/XMLSchema" xmlns:p="http://schemas.microsoft.com/office/2006/metadata/properties" xmlns:ns2="47e9d9b0-af6b-4191-99ce-8a07431a8ba1" xmlns:ns3="27e605ad-d145-455c-8680-1742cb4dc6d0" targetNamespace="http://schemas.microsoft.com/office/2006/metadata/properties" ma:root="true" ma:fieldsID="f46374a1317223eeeece4b38f9573aa2" ns2:_="" ns3:_="">
    <xsd:import namespace="47e9d9b0-af6b-4191-99ce-8a07431a8ba1"/>
    <xsd:import namespace="27e605ad-d145-455c-8680-1742cb4dc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d9b0-af6b-4191-99ce-8a07431a8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9fc2d29-e47d-4962-b2bb-d877dae466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05ad-d145-455c-8680-1742cb4dc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11960c7-8437-424d-988c-8bb15b468069}" ma:internalName="TaxCatchAll" ma:showField="CatchAllData" ma:web="27e605ad-d145-455c-8680-1742cb4dc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D826E-5226-4619-8EA6-58E785A2E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B02746-7760-4CD2-BFBD-9C459430EA58}">
  <ds:schemaRefs>
    <ds:schemaRef ds:uri="http://schemas.microsoft.com/office/2006/metadata/properties"/>
    <ds:schemaRef ds:uri="http://schemas.microsoft.com/office/infopath/2007/PartnerControls"/>
    <ds:schemaRef ds:uri="27e605ad-d145-455c-8680-1742cb4dc6d0"/>
    <ds:schemaRef ds:uri="47e9d9b0-af6b-4191-99ce-8a07431a8ba1"/>
  </ds:schemaRefs>
</ds:datastoreItem>
</file>

<file path=customXml/itemProps3.xml><?xml version="1.0" encoding="utf-8"?>
<ds:datastoreItem xmlns:ds="http://schemas.openxmlformats.org/officeDocument/2006/customXml" ds:itemID="{F3255418-D00F-4DF0-815C-682D261426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Whittle Letchford</dc:creator>
  <cp:keywords/>
  <dc:description/>
  <cp:lastModifiedBy>Anne Adams</cp:lastModifiedBy>
  <cp:revision>14</cp:revision>
  <cp:lastPrinted>2023-02-27T13:07:00Z</cp:lastPrinted>
  <dcterms:created xsi:type="dcterms:W3CDTF">2023-02-01T15:21:00Z</dcterms:created>
  <dcterms:modified xsi:type="dcterms:W3CDTF">2023-02-27T16:56:00Z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0x010100250F7464A06001429A1FEFBC2F5BBBB1</vt:lpwstr>
  </property>
  <property fmtid="{D5CDD505-2E9C-101B-9397-08002B2CF9AE}" pid="3" name="MediaServiceImageTags">
    <vt:lpwstr/>
  </property>
</Properties>
</file>